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34C6A" w14:textId="11CC98B1" w:rsidR="00A86492" w:rsidRDefault="00B71754">
      <w:r>
        <w:t>American shopping malls</w:t>
      </w:r>
    </w:p>
    <w:p w14:paraId="710A7538" w14:textId="52EF7E75" w:rsidR="00B71754" w:rsidRDefault="00B71754">
      <w:r>
        <w:t>Where people live vs where they shop, how this affects the development of suburbs and changes to downtown.</w:t>
      </w:r>
    </w:p>
    <w:p w14:paraId="48D32F89" w14:textId="43723C1A" w:rsidR="00B71754" w:rsidRDefault="00B71754">
      <w:r>
        <w:t>Au Bon Marche considered to eb first department store in 1876</w:t>
      </w:r>
      <w:r w:rsidR="00C83F48">
        <w:t xml:space="preserve">, started a </w:t>
      </w:r>
      <w:proofErr w:type="spellStart"/>
      <w:r w:rsidR="00C83F48">
        <w:t>shjopping</w:t>
      </w:r>
      <w:proofErr w:type="spellEnd"/>
      <w:r w:rsidR="00C83F48">
        <w:t xml:space="preserve"> revolution by introducing price tags rather than using bartering, you knew you were getting the same price as everyone.</w:t>
      </w:r>
    </w:p>
    <w:p w14:paraId="10789806" w14:textId="718E6556" w:rsidR="00C83F48" w:rsidRDefault="00C83F48">
      <w:r>
        <w:t xml:space="preserve">Marshall fields wholesale store and </w:t>
      </w:r>
      <w:proofErr w:type="spellStart"/>
      <w:r>
        <w:t>carson</w:t>
      </w:r>
      <w:proofErr w:type="spellEnd"/>
      <w:r>
        <w:t xml:space="preserve"> </w:t>
      </w:r>
      <w:proofErr w:type="spellStart"/>
      <w:r>
        <w:t>pirie</w:t>
      </w:r>
      <w:proofErr w:type="spellEnd"/>
      <w:r>
        <w:t xml:space="preserve"> </w:t>
      </w:r>
      <w:proofErr w:type="spellStart"/>
      <w:r>
        <w:t>scott</w:t>
      </w:r>
      <w:proofErr w:type="spellEnd"/>
      <w:r>
        <w:t xml:space="preserve"> in Chicago were examples of retail buildings.</w:t>
      </w:r>
    </w:p>
    <w:p w14:paraId="7ED2902C" w14:textId="7D162027" w:rsidR="00C83F48" w:rsidRDefault="00C83F48">
      <w:r>
        <w:t xml:space="preserve">Early 1900s department stores </w:t>
      </w:r>
    </w:p>
    <w:p w14:paraId="18D4EA38" w14:textId="7783FC5F" w:rsidR="00C83F48" w:rsidRDefault="003427DA">
      <w:r>
        <w:t xml:space="preserve">1954, congress attempted to stimulate investment in manufacturing by accelerating the depreciation process for new construction. Allowed people to recoup losses in significantly less time. (40 </w:t>
      </w:r>
      <w:proofErr w:type="spellStart"/>
      <w:r>
        <w:t>yrs</w:t>
      </w:r>
      <w:proofErr w:type="spellEnd"/>
      <w:r>
        <w:t xml:space="preserve"> to 7)</w:t>
      </w:r>
    </w:p>
    <w:p w14:paraId="33511F9B" w14:textId="0C33BBC6" w:rsidR="003427DA" w:rsidRDefault="003427DA">
      <w:r>
        <w:t xml:space="preserve">Result was a bonanza for developers. </w:t>
      </w:r>
    </w:p>
    <w:p w14:paraId="37B76256" w14:textId="3D1E14F6" w:rsidR="003427DA" w:rsidRDefault="003427DA">
      <w:r>
        <w:t xml:space="preserve">After building a mall, income could be offset by ‘depreciation’, allowing developers to not pay taxes on that income. They technically had a lot of debt. </w:t>
      </w:r>
    </w:p>
    <w:p w14:paraId="4616E58D" w14:textId="02196CB1" w:rsidR="00554448" w:rsidRDefault="00554448">
      <w:r>
        <w:t>Victor Gruen big boy in shopping mall industry</w:t>
      </w:r>
    </w:p>
    <w:p w14:paraId="246B67FE" w14:textId="6D6EEF82" w:rsidR="00554448" w:rsidRDefault="00554448">
      <w:r>
        <w:t>Brought urban elements to the suburb that he thought of as a ‘hellish landscape’</w:t>
      </w:r>
    </w:p>
    <w:p w14:paraId="53E73DA5" w14:textId="490E1EC3" w:rsidR="00554448" w:rsidRDefault="00554448">
      <w:r>
        <w:t>Malls were designed to block out the outside and keep people there as long as possible</w:t>
      </w:r>
    </w:p>
    <w:p w14:paraId="3DBF069E" w14:textId="60687A21" w:rsidR="00554448" w:rsidRDefault="00554448">
      <w:r>
        <w:t>Idea was people would move into homes near malls</w:t>
      </w:r>
    </w:p>
    <w:p w14:paraId="58334A36" w14:textId="42B2E045" w:rsidR="00C83F48" w:rsidRDefault="00C83F48"/>
    <w:p w14:paraId="63528B0F" w14:textId="70ADB00A" w:rsidR="00C83F48" w:rsidRDefault="00C83F48"/>
    <w:p w14:paraId="5247578F" w14:textId="15F6E065" w:rsidR="00C83F48" w:rsidRDefault="00C83F48"/>
    <w:p w14:paraId="3B0B3532" w14:textId="380482FA" w:rsidR="00C83F48" w:rsidRDefault="00C83F48"/>
    <w:p w14:paraId="2021730F" w14:textId="3E47CFCE" w:rsidR="00C83F48" w:rsidRDefault="00C83F48">
      <w:r>
        <w:br w:type="page"/>
      </w:r>
    </w:p>
    <w:p w14:paraId="63FBE501" w14:textId="571AE089" w:rsidR="00C83F48" w:rsidRDefault="00C83F48">
      <w:r>
        <w:rPr>
          <w:noProof/>
        </w:rPr>
        <w:lastRenderedPageBreak/>
        <w:drawing>
          <wp:inline distT="0" distB="0" distL="0" distR="0" wp14:anchorId="482D1038" wp14:editId="39D90ED5">
            <wp:extent cx="5943600" cy="4325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DBD5" w14:textId="5860D5E3" w:rsidR="00C83F48" w:rsidRDefault="00C83F48">
      <w:r>
        <w:t>Detailed entrance, contrasts white building.</w:t>
      </w:r>
    </w:p>
    <w:p w14:paraId="15FA4441" w14:textId="77777777" w:rsidR="00C83F48" w:rsidRDefault="00C83F48">
      <w:r>
        <w:br w:type="page"/>
      </w:r>
    </w:p>
    <w:p w14:paraId="57278E53" w14:textId="1A99338F" w:rsidR="00C83F48" w:rsidRDefault="00C83F48">
      <w:r>
        <w:rPr>
          <w:noProof/>
        </w:rPr>
        <w:lastRenderedPageBreak/>
        <w:drawing>
          <wp:inline distT="0" distB="0" distL="0" distR="0" wp14:anchorId="025BC188" wp14:editId="65B63A37">
            <wp:extent cx="4476750" cy="338769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2555" cy="33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46DA" w14:textId="7CAE1C31" w:rsidR="00C83F48" w:rsidRDefault="00C83F48">
      <w:r>
        <w:rPr>
          <w:noProof/>
        </w:rPr>
        <w:drawing>
          <wp:inline distT="0" distB="0" distL="0" distR="0" wp14:anchorId="550DFC61" wp14:editId="718B00E4">
            <wp:extent cx="5372100" cy="39309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307" cy="39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7D43" w14:textId="394D188F" w:rsidR="00C83F48" w:rsidRDefault="00C83F48">
      <w:r>
        <w:rPr>
          <w:noProof/>
        </w:rPr>
        <w:lastRenderedPageBreak/>
        <w:drawing>
          <wp:inline distT="0" distB="0" distL="0" distR="0" wp14:anchorId="7716861B" wp14:editId="733E54EE">
            <wp:extent cx="5943600" cy="2976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0794" w14:textId="3F095306" w:rsidR="00C83F48" w:rsidRDefault="00C83F48">
      <w:r>
        <w:t>An idea for an outdoor style mall (malls weren’t a thing yet)</w:t>
      </w:r>
    </w:p>
    <w:p w14:paraId="63C2DA6E" w14:textId="45429237" w:rsidR="006909E1" w:rsidRDefault="006909E1"/>
    <w:p w14:paraId="25F0232C" w14:textId="320AB48E" w:rsidR="006909E1" w:rsidRDefault="006909E1">
      <w:r>
        <w:rPr>
          <w:noProof/>
        </w:rPr>
        <w:lastRenderedPageBreak/>
        <w:drawing>
          <wp:inline distT="0" distB="0" distL="0" distR="0" wp14:anchorId="3F4D316A" wp14:editId="36DF5D4A">
            <wp:extent cx="5943600" cy="4932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68CD" w14:textId="272D73EF" w:rsidR="006909E1" w:rsidRDefault="006909E1">
      <w:r>
        <w:t xml:space="preserve">Gruen’s urban atmosphere, umbrellas when inside. </w:t>
      </w:r>
      <w:bookmarkStart w:id="0" w:name="_GoBack"/>
      <w:bookmarkEnd w:id="0"/>
    </w:p>
    <w:sectPr w:rsidR="006909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C3A"/>
    <w:rsid w:val="00080A18"/>
    <w:rsid w:val="001E46E3"/>
    <w:rsid w:val="002F6243"/>
    <w:rsid w:val="003427DA"/>
    <w:rsid w:val="00480C6F"/>
    <w:rsid w:val="00554448"/>
    <w:rsid w:val="00591621"/>
    <w:rsid w:val="005C1F5A"/>
    <w:rsid w:val="005D56BD"/>
    <w:rsid w:val="005F4C3A"/>
    <w:rsid w:val="006909E1"/>
    <w:rsid w:val="007B00C4"/>
    <w:rsid w:val="00967AFB"/>
    <w:rsid w:val="00977D46"/>
    <w:rsid w:val="009E3817"/>
    <w:rsid w:val="00A0553A"/>
    <w:rsid w:val="00A86492"/>
    <w:rsid w:val="00B71754"/>
    <w:rsid w:val="00C83F48"/>
    <w:rsid w:val="00E82420"/>
    <w:rsid w:val="00ED6724"/>
    <w:rsid w:val="00F937D4"/>
    <w:rsid w:val="00FD7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7B96F"/>
  <w15:chartTrackingRefBased/>
  <w15:docId w15:val="{DBC07040-7AB1-4EBB-8008-0836FCC55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</dc:creator>
  <cp:keywords/>
  <dc:description/>
  <cp:lastModifiedBy>Gordon, Sean R</cp:lastModifiedBy>
  <cp:revision>17</cp:revision>
  <dcterms:created xsi:type="dcterms:W3CDTF">2020-11-12T06:57:00Z</dcterms:created>
  <dcterms:modified xsi:type="dcterms:W3CDTF">2020-11-12T21:17:00Z</dcterms:modified>
</cp:coreProperties>
</file>